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9B6" w:rsidRPr="00BA0487" w:rsidRDefault="009B49B6" w:rsidP="009B49B6">
      <w:pPr>
        <w:jc w:val="center"/>
        <w:rPr>
          <w:b/>
          <w:i/>
        </w:rPr>
      </w:pPr>
      <w:r w:rsidRPr="00BA0487">
        <w:rPr>
          <w:b/>
          <w:i/>
        </w:rPr>
        <w:t>Seminar 1: Developmental disorders: co-morbidity, subgroups and variability</w:t>
      </w:r>
    </w:p>
    <w:p w:rsidR="009B49B6" w:rsidRPr="00705CB8" w:rsidRDefault="009B49B6" w:rsidP="009B49B6">
      <w:pPr>
        <w:jc w:val="center"/>
        <w:rPr>
          <w:b/>
        </w:rPr>
      </w:pPr>
      <w:r w:rsidRPr="00705CB8">
        <w:rPr>
          <w:b/>
        </w:rPr>
        <w:t>29/06/2012</w:t>
      </w:r>
    </w:p>
    <w:p w:rsidR="009B49B6" w:rsidRDefault="009B49B6" w:rsidP="009B49B6">
      <w:pPr>
        <w:jc w:val="center"/>
        <w:rPr>
          <w:b/>
        </w:rPr>
      </w:pPr>
      <w:r w:rsidRPr="00705CB8">
        <w:rPr>
          <w:b/>
        </w:rPr>
        <w:t>Kingston University</w:t>
      </w:r>
    </w:p>
    <w:p w:rsidR="009B49B6" w:rsidRPr="00705CB8" w:rsidRDefault="009B49B6" w:rsidP="009B49B6">
      <w:pPr>
        <w:jc w:val="center"/>
        <w:rPr>
          <w:b/>
        </w:rPr>
      </w:pPr>
    </w:p>
    <w:p w:rsidR="009B49B6" w:rsidRPr="00705CB8" w:rsidRDefault="009B49B6" w:rsidP="009B49B6">
      <w:r w:rsidRPr="00086D70">
        <w:rPr>
          <w:b/>
        </w:rPr>
        <w:t>Professor Chris Oliver</w:t>
      </w:r>
      <w:r w:rsidRPr="00705CB8">
        <w:t xml:space="preserve"> (University of Birmingham)</w:t>
      </w:r>
    </w:p>
    <w:p w:rsidR="009B49B6" w:rsidRPr="00705CB8" w:rsidRDefault="009B49B6" w:rsidP="009D48AF">
      <w:pPr>
        <w:ind w:left="720"/>
      </w:pPr>
      <w:r w:rsidRPr="00705CB8">
        <w:t xml:space="preserve">Researching </w:t>
      </w:r>
      <w:proofErr w:type="spellStart"/>
      <w:r w:rsidRPr="00705CB8">
        <w:t>behavioural</w:t>
      </w:r>
      <w:proofErr w:type="spellEnd"/>
      <w:r w:rsidRPr="00705CB8">
        <w:t xml:space="preserve"> phenotypes of genetics disorder</w:t>
      </w:r>
      <w:r w:rsidR="009D48AF">
        <w:t>s. Challenges and opportunities</w:t>
      </w:r>
    </w:p>
    <w:p w:rsidR="009D48AF" w:rsidRDefault="009B49B6" w:rsidP="009D48AF">
      <w:pPr>
        <w:pStyle w:val="NormalWeb"/>
        <w:rPr>
          <w:rFonts w:ascii="Calibri" w:hAnsi="Calibri"/>
        </w:rPr>
      </w:pPr>
      <w:r w:rsidRPr="00086D70">
        <w:rPr>
          <w:rFonts w:ascii="Calibri" w:hAnsi="Calibri"/>
          <w:b/>
        </w:rPr>
        <w:t>Dr Harry Purser</w:t>
      </w:r>
      <w:r w:rsidRPr="00705CB8">
        <w:rPr>
          <w:rFonts w:ascii="Calibri" w:hAnsi="Calibri"/>
        </w:rPr>
        <w:t xml:space="preserve"> (Institute of Education)</w:t>
      </w:r>
    </w:p>
    <w:p w:rsidR="009B49B6" w:rsidRPr="00705CB8" w:rsidRDefault="009B49B6" w:rsidP="009D48AF">
      <w:pPr>
        <w:pStyle w:val="NormalWeb"/>
        <w:ind w:firstLine="720"/>
        <w:rPr>
          <w:rFonts w:ascii="Calibri" w:hAnsi="Calibri"/>
        </w:rPr>
      </w:pPr>
      <w:r w:rsidRPr="00705CB8">
        <w:rPr>
          <w:rFonts w:ascii="Calibri" w:hAnsi="Calibri"/>
        </w:rPr>
        <w:t xml:space="preserve">Low task scores so not </w:t>
      </w:r>
      <w:r w:rsidR="009D48AF">
        <w:rPr>
          <w:rFonts w:ascii="Calibri" w:hAnsi="Calibri"/>
        </w:rPr>
        <w:t>always reflect low task ability</w:t>
      </w:r>
    </w:p>
    <w:p w:rsidR="009B49B6" w:rsidRPr="00705CB8" w:rsidRDefault="009B49B6" w:rsidP="009B49B6">
      <w:r w:rsidRPr="00086D70">
        <w:rPr>
          <w:b/>
        </w:rPr>
        <w:t>Anna Ashworth</w:t>
      </w:r>
      <w:r w:rsidRPr="00705CB8">
        <w:t xml:space="preserve"> (</w:t>
      </w:r>
      <w:r>
        <w:t>Institute of Education</w:t>
      </w:r>
      <w:r w:rsidRPr="00705CB8">
        <w:t>)</w:t>
      </w:r>
    </w:p>
    <w:p w:rsidR="009B49B6" w:rsidRDefault="009B49B6" w:rsidP="009D48AF">
      <w:pPr>
        <w:pStyle w:val="NormalWeb"/>
        <w:ind w:firstLine="720"/>
        <w:rPr>
          <w:rFonts w:ascii="Calibri" w:hAnsi="Calibri"/>
        </w:rPr>
      </w:pPr>
      <w:r w:rsidRPr="00705CB8">
        <w:rPr>
          <w:rFonts w:ascii="Calibri" w:hAnsi="Calibri"/>
        </w:rPr>
        <w:t>Sleep problems in children with Down syndrome and Williams syndrome</w:t>
      </w:r>
    </w:p>
    <w:p w:rsidR="009B49B6" w:rsidRPr="009B49B6" w:rsidRDefault="009B49B6" w:rsidP="009B49B6">
      <w:pPr>
        <w:pStyle w:val="NormalWeb"/>
        <w:rPr>
          <w:rFonts w:ascii="Calibri" w:hAnsi="Calibri"/>
        </w:rPr>
      </w:pPr>
      <w:r w:rsidRPr="00086D70">
        <w:rPr>
          <w:b/>
        </w:rPr>
        <w:t xml:space="preserve">Dr Olympia </w:t>
      </w:r>
      <w:proofErr w:type="spellStart"/>
      <w:r w:rsidRPr="00086D70">
        <w:rPr>
          <w:b/>
        </w:rPr>
        <w:t>Palikara</w:t>
      </w:r>
      <w:proofErr w:type="spellEnd"/>
      <w:r>
        <w:t xml:space="preserve"> (</w:t>
      </w:r>
      <w:proofErr w:type="spellStart"/>
      <w:r>
        <w:t>Roehampton</w:t>
      </w:r>
      <w:proofErr w:type="spellEnd"/>
      <w:r>
        <w:t xml:space="preserve"> University)</w:t>
      </w:r>
    </w:p>
    <w:p w:rsidR="009B49B6" w:rsidRPr="009B49B6" w:rsidRDefault="009B49B6" w:rsidP="009D48AF">
      <w:pPr>
        <w:pStyle w:val="PlainText"/>
        <w:ind w:left="720"/>
        <w:rPr>
          <w:rFonts w:ascii="Calibri" w:hAnsi="Calibri"/>
          <w:sz w:val="24"/>
          <w:szCs w:val="24"/>
        </w:rPr>
      </w:pPr>
      <w:r w:rsidRPr="00187D87">
        <w:rPr>
          <w:rFonts w:ascii="Calibri" w:hAnsi="Calibri"/>
          <w:sz w:val="24"/>
          <w:szCs w:val="24"/>
        </w:rPr>
        <w:t xml:space="preserve">Educational and psychosocial competence of adolescents with a history </w:t>
      </w:r>
      <w:r>
        <w:rPr>
          <w:rFonts w:ascii="Calibri" w:hAnsi="Calibri"/>
          <w:sz w:val="24"/>
          <w:szCs w:val="24"/>
        </w:rPr>
        <w:t xml:space="preserve">of </w:t>
      </w:r>
      <w:r w:rsidR="009D48AF">
        <w:rPr>
          <w:rFonts w:ascii="Calibri" w:hAnsi="Calibri"/>
          <w:sz w:val="24"/>
          <w:szCs w:val="24"/>
        </w:rPr>
        <w:t>Specific Language Impairment</w:t>
      </w:r>
    </w:p>
    <w:p w:rsidR="009B49B6" w:rsidRPr="00705CB8" w:rsidRDefault="009B49B6" w:rsidP="009B49B6">
      <w:pPr>
        <w:pStyle w:val="NormalWeb"/>
        <w:rPr>
          <w:rFonts w:ascii="Calibri" w:hAnsi="Calibri"/>
        </w:rPr>
      </w:pPr>
      <w:r w:rsidRPr="00086D70">
        <w:rPr>
          <w:rFonts w:ascii="Calibri" w:hAnsi="Calibri"/>
          <w:b/>
        </w:rPr>
        <w:t>Dr Kate Woodcock</w:t>
      </w:r>
      <w:r w:rsidRPr="00705CB8">
        <w:rPr>
          <w:rFonts w:ascii="Calibri" w:hAnsi="Calibri"/>
        </w:rPr>
        <w:t xml:space="preserve"> (University of Birmingham)</w:t>
      </w:r>
    </w:p>
    <w:p w:rsidR="009B49B6" w:rsidRDefault="009B49B6" w:rsidP="009B49B6">
      <w:pPr>
        <w:pStyle w:val="NormalWeb"/>
        <w:ind w:firstLine="720"/>
        <w:jc w:val="center"/>
        <w:rPr>
          <w:rFonts w:ascii="Calibri" w:hAnsi="Calibri"/>
        </w:rPr>
      </w:pPr>
      <w:r w:rsidRPr="00705CB8">
        <w:rPr>
          <w:rFonts w:ascii="Calibri" w:hAnsi="Calibri"/>
        </w:rPr>
        <w:t>Understanding and helping to reduce the temper outbursts shown by</w:t>
      </w:r>
      <w:r>
        <w:rPr>
          <w:rFonts w:ascii="Calibri" w:hAnsi="Calibri"/>
        </w:rPr>
        <w:t xml:space="preserve"> </w:t>
      </w:r>
      <w:r w:rsidRPr="00705CB8">
        <w:rPr>
          <w:rFonts w:ascii="Calibri" w:hAnsi="Calibri"/>
        </w:rPr>
        <w:t xml:space="preserve">people with </w:t>
      </w:r>
      <w:proofErr w:type="spellStart"/>
      <w:r w:rsidRPr="00705CB8">
        <w:rPr>
          <w:rFonts w:ascii="Calibri" w:hAnsi="Calibri"/>
        </w:rPr>
        <w:t>Prader-Wi</w:t>
      </w:r>
      <w:r>
        <w:rPr>
          <w:rFonts w:ascii="Calibri" w:hAnsi="Calibri"/>
        </w:rPr>
        <w:t>lli</w:t>
      </w:r>
      <w:proofErr w:type="spellEnd"/>
      <w:r>
        <w:rPr>
          <w:rFonts w:ascii="Calibri" w:hAnsi="Calibri"/>
        </w:rPr>
        <w:t xml:space="preserve"> syndrome: tackling the behaviour at multiple levels</w:t>
      </w:r>
    </w:p>
    <w:p w:rsidR="009B49B6" w:rsidRPr="00705CB8" w:rsidRDefault="009B49B6" w:rsidP="009B49B6">
      <w:pPr>
        <w:pStyle w:val="NormalWeb"/>
        <w:rPr>
          <w:rFonts w:ascii="Calibri" w:hAnsi="Calibri"/>
        </w:rPr>
      </w:pPr>
      <w:r w:rsidRPr="00086D70">
        <w:rPr>
          <w:rFonts w:ascii="Calibri" w:hAnsi="Calibri"/>
          <w:b/>
        </w:rPr>
        <w:t>Professor Michael Thomas</w:t>
      </w:r>
      <w:r w:rsidRPr="00705CB8">
        <w:rPr>
          <w:rFonts w:ascii="Calibri" w:hAnsi="Calibri"/>
        </w:rPr>
        <w:t xml:space="preserve"> (</w:t>
      </w:r>
      <w:proofErr w:type="spellStart"/>
      <w:r w:rsidRPr="00705CB8">
        <w:rPr>
          <w:rFonts w:ascii="Calibri" w:hAnsi="Calibri"/>
        </w:rPr>
        <w:t>Birkbeck</w:t>
      </w:r>
      <w:proofErr w:type="spellEnd"/>
      <w:r w:rsidRPr="00705CB8">
        <w:rPr>
          <w:rFonts w:ascii="Calibri" w:hAnsi="Calibri"/>
        </w:rPr>
        <w:t xml:space="preserve"> College, University of London)</w:t>
      </w:r>
    </w:p>
    <w:p w:rsidR="009B49B6" w:rsidRPr="002D12B8" w:rsidRDefault="009B49B6" w:rsidP="009D48AF">
      <w:pPr>
        <w:pStyle w:val="NormalWeb"/>
        <w:ind w:left="720"/>
        <w:rPr>
          <w:rFonts w:ascii="Calibri" w:hAnsi="Calibri"/>
        </w:rPr>
      </w:pPr>
      <w:r w:rsidRPr="00705CB8">
        <w:rPr>
          <w:rFonts w:ascii="Calibri" w:hAnsi="Calibri"/>
        </w:rPr>
        <w:t>Causes of variability in developmental disorders: Is the medical risk model appropriate for unde</w:t>
      </w:r>
      <w:r w:rsidR="009D48AF">
        <w:rPr>
          <w:rFonts w:ascii="Calibri" w:hAnsi="Calibri"/>
        </w:rPr>
        <w:t>rstanding behavioural deficits?</w:t>
      </w:r>
    </w:p>
    <w:p w:rsidR="009B49B6" w:rsidRDefault="009B49B6" w:rsidP="009B49B6"/>
    <w:p w:rsidR="009B49B6" w:rsidRDefault="009B49B6" w:rsidP="009B49B6"/>
    <w:p w:rsidR="009B49B6" w:rsidRDefault="009B49B6" w:rsidP="009B49B6"/>
    <w:p w:rsidR="009B49B6" w:rsidRDefault="009B49B6" w:rsidP="009B49B6"/>
    <w:p w:rsidR="009B49B6" w:rsidRDefault="009B49B6" w:rsidP="009B49B6"/>
    <w:p w:rsidR="009B49B6" w:rsidRDefault="009B49B6" w:rsidP="009B49B6"/>
    <w:p w:rsidR="009B49B6" w:rsidRDefault="009B49B6" w:rsidP="009B49B6"/>
    <w:p w:rsidR="008F4B06" w:rsidRDefault="00BA0487"/>
    <w:sectPr w:rsidR="008F4B06" w:rsidSect="008F4B06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B49B6"/>
    <w:rsid w:val="009B49B6"/>
    <w:rsid w:val="009D48AF"/>
    <w:rsid w:val="00BA0487"/>
    <w:rsid w:val="00DA2EBB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9B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unhideWhenUsed/>
    <w:rsid w:val="009B49B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PlainText">
    <w:name w:val="Plain Text"/>
    <w:basedOn w:val="Normal"/>
    <w:link w:val="PlainTextChar"/>
    <w:uiPriority w:val="99"/>
    <w:unhideWhenUsed/>
    <w:rsid w:val="009B49B6"/>
    <w:rPr>
      <w:rFonts w:ascii="Consolas" w:eastAsia="Calibri" w:hAnsi="Consolas" w:cs="Times New Roman"/>
      <w:sz w:val="21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9B49B6"/>
    <w:rPr>
      <w:rFonts w:ascii="Consolas" w:eastAsia="Calibri" w:hAnsi="Consolas" w:cs="Times New Roman"/>
      <w:sz w:val="21"/>
      <w:szCs w:val="21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8A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8AF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819</Characters>
  <Application>Microsoft Macintosh Word</Application>
  <DocSecurity>0</DocSecurity>
  <Lines>6</Lines>
  <Paragraphs>1</Paragraphs>
  <ScaleCrop>false</ScaleCrop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3</cp:revision>
  <dcterms:created xsi:type="dcterms:W3CDTF">2013-10-29T21:51:00Z</dcterms:created>
  <dcterms:modified xsi:type="dcterms:W3CDTF">2013-10-29T21:55:00Z</dcterms:modified>
</cp:coreProperties>
</file>